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445" w:rsidRDefault="00F15F28" w:rsidP="00E70445">
      <w:pPr>
        <w:jc w:val="center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 w:rsidRPr="00F15F28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ИНФОРМАЦИЯ</w:t>
      </w:r>
      <w:r w:rsidR="00E70445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 </w:t>
      </w:r>
      <w:r w:rsidRPr="00F15F28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ОБ ОРГАНИЗАЦИИ ПИТАНИЯ</w:t>
      </w:r>
    </w:p>
    <w:p w:rsidR="00E70445" w:rsidRDefault="00F15F28" w:rsidP="00E70445">
      <w:pPr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F15F28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В МАДОУ «ДЕТСКИЙ САД №</w:t>
      </w:r>
      <w:r w:rsidR="00DA4F44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 </w:t>
      </w:r>
      <w:r w:rsidRPr="00F15F28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3</w:t>
      </w:r>
      <w:r w:rsidR="00DA4F44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53</w:t>
      </w:r>
      <w:r w:rsidRPr="00F15F28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»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</w:r>
    </w:p>
    <w:p w:rsidR="006C364B" w:rsidRPr="00F15F28" w:rsidRDefault="00F15F28" w:rsidP="00F15F28">
      <w:pPr>
        <w:jc w:val="both"/>
        <w:rPr>
          <w:rFonts w:ascii="Times New Roman" w:hAnsi="Times New Roman" w:cs="Times New Roman"/>
          <w:sz w:val="24"/>
          <w:szCs w:val="24"/>
        </w:rPr>
      </w:pP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="00E7044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       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МАДОУ обеспечивает рациональное сбалансированное питание детей в соответствиис их возрастом и временем пребывания в МАДОУ по установленным нормам. Основными задачами организации питания детей в МАДОУ являются: создание условий, направленных на обеспечение воспитанников рациональным и сбалансированным питанием, гарантирование качества и безопасности питания, пищевых продуктов, используемых в приготовлении блюд, пропаганда принципов здорового и полноценного питания.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>       Пищеблок размещен в здании МАДОУ на 1 этаже и работает на сырье.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>В состав пищеблока входят: горячий цех, оснащенный электрической плитой с жарочным шкафом, протирочной машиной, мясорубкой, водонагревателем; мясорыбный цех; цех первичной обработки овощей, оснащенные мясорубкой, картофелечисткой. В группу складских помещений входят: склад сухих продуктов с холодильным оборудованием для хранения скоропортящихся продуктов, склад для овощей, загрузочная. Планировка помещений пищеблока предусматривает возможность организации последовательности технологических процессов, исключающих встречные потоки сырой и готовой продукции. Технологическое оборудование размещается с учетом обеспечения свободного доступа к нему для его обработки и обслуживания. Электрооборудование пищеблока обеспечено соответствующими инструкциями по охране труда. Помещение пищеблока оборудовано вытяжной вентиляцией. Работники пищеблока проходят медицинские осмотры и обследования, профессиональную гигиеническую подготовку, должны иметь личную медицинскую книжку, куда вносят результаты медицинских обследований и лабораторных исследований, сведения о прививках, сведения о прохождении профессиональной гигиенической подготовки. Ежедневно перед началом работы медицинским работников проводится осмотр работников, связанных с приготовлением и раздачей пищи, на наличие гнойничковых заболеваний кожи рук и открытых поверхностей тела, а также ангин, катаральных явлений верхних дыхательных путей. Результаты осмотра заносятся в «Журнал здоровья».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 xml:space="preserve">         Питание в МАДОУ осуществляется в соответствии с примерным 10-дневным меню,разработанным на основе физиологических потребностей в пищевых веществах и норм питания детей дошкольного возраста, согласованным с органом </w:t>
      </w:r>
      <w:proofErr w:type="spellStart"/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Роспотребнадзора</w:t>
      </w:r>
      <w:proofErr w:type="spellEnd"/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. На основе примерного 10-дневного меню ежедневно для следующего дня составляется меню-требование и утверждается заведующей МАДОУ. При составлении меню и расчете калорийности соблюдается оптимальное соотношение пищевых веществ (белков, жиров, углеводов) и составляет 1:1:4 соответственно. Меню-требование является основным документом для приготовления пищи на пищеблоке. В зависимости от возраста (от 1,5 до 3 лет и от 3 до 7 лет), режима пребывания ребенка в детском саду (10,5 или 12 часов) меню -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 xml:space="preserve">требование составляется отдельно, при этом учитываются примерные возрастные объёмы порций для детей. Вносить изменения в утвержденное меню-раскладку без согласования с заведующей МАДОУ запрещается. При необходимости внесения изменения в меню (несвоевременный завоз продуктов, недоброкачественность продукта) старшей медсестрой составляется объяснительная с указанием причины. В меню-раскладку вносятся измененияна равноценные по составу продукты в соответствии с действующими правилами и нормами и заверяются подписью заведующей. Исправления в меню - раскладке не 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допускаются. Для обеспечения преемственности питания медперсонал ежедневно информирует родителей вывешивая меню на раздаче, в приемных групп, с указанием полного наименования блюд, их выхода. Поставки продуктов в МАДОУ осуществляют снабжающие организации, получившие право на выполнение соответствующего государственного (муниципального) заказа впорядке, установленном законодательством Российской Федерации при наличии сертификатов соответствия, удостоверения качества на продукты, ветеринарной справки на молочную и мясную продукцию. Транспортировку пищевых продуктов проводят в условиях,обеспечивающих их сохранность и предохраняющих от загрязнения в соответствии с требованиями санитарно-эпидемиологических правил. Пищевые продукты хранятся в соответствии с условиями их хранения и сроками годности, установленными предприятиемизготовителем в соответствии с нормативно-технической документацией.Складские помещения для хранения продуктов оборудованы приборами для измерения температуры воздуха, холодильное оборудование - контрольными термометрами. Сроки хранения и реализации скоропортящихся продуктов соблюдается в соответствии с санитарно-эпидемиологическими правилами и нормативами и контролируется ежедневно ст. медсестрой.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 xml:space="preserve">        В целях профилактики гиповитаминозов, в МАДОУ проводится круглогодичная искусственная С-витаминизация готовых блюд. Препараты витаминов вводят в третье блюдо после охлаждения непосредственно перед выдачей. Выдача пищи в группы осуществляется строго по утвержденному графику. Привлечение детей к получению пищи с пищеблока категорически запрещено. Педагоги групп ежедневно с 8.00 до 9.00 утра подают сведения о фактическом присутствии воспитанников в группах ответственному за питание, который оформляет заявку и передает ее на пищеблок. В случае снижения численности детей, так как закладка продуктов для приготовления завтрака произошла, порции отпускаются другим детям, как дополнительное питание в виде увеличения нормы блюда. Выдача неиспользованных порций в виде дополнительного питания или увеличения выхода блюд оформляется членами </w:t>
      </w:r>
      <w:proofErr w:type="spellStart"/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бракеражной</w:t>
      </w:r>
      <w:proofErr w:type="spellEnd"/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комиссии соответствующим актом. С последующего приема пищи отсутствующие в МАДОУ дети снимаются с питания, а продукты, оставшиеся невостребованными возвращаются на склад по акту. Возврат продуктов, выписанных по меню для приготовления обеда, не производится, если они прошли кулинарную обработку в соответствии с технологией приготовления детского питания (мясо, куры, печень, так как перед закладкой в 7.00, размораживают, а повторной заморозке указанная продукция не подлежит; овощи, если они прошли тепловую обработку; продукты, у которых срок реализации не позволяет их дальнейшее хранение) Возврату подлежат продукты: яйцо, консервация /овощная, фруктовая/, сгущенное молоко, кондитерские изделия, масло сливочное, молоко сухое, масло растительное, сахар, крупы, макароны, фрукты, овощи. Если на завтрак пришло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 xml:space="preserve">больше детей, чем было заявлено, то для всех детей уменьшают выход блюд, составляется акт и вносятся изменения в меню на последующие виды приема пищи в соответствии с количеством прибывших детей. Кладовщику необходимо предусматривать необходимость дополнения продуктов / мясо, овощи, фрукты, яйцо и т.д./ В течение месяца в стоимости дневного рациона питания допускаются небольшиеотклонения от установленной сумы, но средняя стоимость дневного рациона за месяц выдерживается не ниже установленной. Работа по организации питания детей в группах осуществляется под руководством воспитателя в групповых помещениях. В целях осуществления контроля за организацией питания детей, качеством доставляемых продуктов и соблюдения санитарно-гигиенических требований при приготовлении и раздаче пищи в МАДОУ действует </w:t>
      </w:r>
      <w:proofErr w:type="spellStart"/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бракеражная</w:t>
      </w:r>
      <w:proofErr w:type="spellEnd"/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комиссия. Состав </w:t>
      </w:r>
      <w:proofErr w:type="spellStart"/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бракеражной</w:t>
      </w:r>
      <w:proofErr w:type="spellEnd"/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комиссии принимается общим собранием 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 xml:space="preserve">работников МАДОУ. Состав комиссии, срок ее полномочий утверждаются приказом заведующей. В состав </w:t>
      </w:r>
      <w:proofErr w:type="spellStart"/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бракеражной</w:t>
      </w:r>
      <w:proofErr w:type="spellEnd"/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комиссии входят 4 человека. </w:t>
      </w:r>
      <w:proofErr w:type="spellStart"/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Бракеражная</w:t>
      </w:r>
      <w:proofErr w:type="spellEnd"/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комиссия: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> осуществляет контроль соблюдения санитарно-гигиенических норм при транспортировке, доставке и разгрузке продуктов питания;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> проверяет на пригодность складские и другие помещения для хранения продуктов питания, а также условия их хранения;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> ежедневно следит за правильностью составления меню;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> контролирует организацию работы на пищеблоке;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> осуществляет контроль сроков реализации продуктов питания и качества приготовления пищи;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> проверяет соответствие пищи физиологическим потребностям детей в основных пищевых веществах;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> следит за соблюдением правил личной гигиены работниками пищеблока;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> периодически присутствует при закладке основных продуктов, проверяет выход блюд;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> проводит оценку готовой пищи, т. е. определяет ее цвет, запах, вкус, консистенцию, жесткость, сочность и т. д.;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> проверяет соответствие объемов приготовленного питания объему разовых порций и количеству детей.</w:t>
      </w:r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 xml:space="preserve">     В случае выявления каких-либо нарушений, замечаний члены </w:t>
      </w:r>
      <w:proofErr w:type="spellStart"/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бракеражной</w:t>
      </w:r>
      <w:proofErr w:type="spellEnd"/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 комиссии вправе приостановить выдачу готовой пищи до принятия необходимых мер по устранению замечаний. Информация о выявленных членами </w:t>
      </w:r>
      <w:proofErr w:type="spellStart"/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бракеражной</w:t>
      </w:r>
      <w:proofErr w:type="spellEnd"/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комиссии нарушениях фиксируется в актах проверок. Результаты текущих проверок </w:t>
      </w:r>
      <w:proofErr w:type="spellStart"/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бракеражной</w:t>
      </w:r>
      <w:proofErr w:type="spellEnd"/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комиссии отражаются в журналах:</w:t>
      </w:r>
      <w:bookmarkStart w:id="0" w:name="_GoBack"/>
      <w:bookmarkEnd w:id="0"/>
      <w:r w:rsidRPr="00F15F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бракеража поступающего продовольственного сырья и пищевых продуктов, бракеража готовой кулинарной продукции и др.</w:t>
      </w:r>
    </w:p>
    <w:sectPr w:rsidR="006C364B" w:rsidRPr="00F15F28" w:rsidSect="00F15F28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C6130"/>
    <w:rsid w:val="00684272"/>
    <w:rsid w:val="006C364B"/>
    <w:rsid w:val="006D786F"/>
    <w:rsid w:val="007C6130"/>
    <w:rsid w:val="00B64C8B"/>
    <w:rsid w:val="00DA4F44"/>
    <w:rsid w:val="00E70445"/>
    <w:rsid w:val="00F15F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8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1294</Words>
  <Characters>7379</Characters>
  <Application>Microsoft Office Word</Application>
  <DocSecurity>0</DocSecurity>
  <Lines>61</Lines>
  <Paragraphs>17</Paragraphs>
  <ScaleCrop>false</ScaleCrop>
  <Company>SPecialiST RePack</Company>
  <LinksUpToDate>false</LinksUpToDate>
  <CharactersWithSpaces>8656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User</cp:lastModifiedBy>
  <cp:revision>4</cp:revision>
  <dcterms:created xsi:type="dcterms:W3CDTF">2021-02-15T11:58:00Z</dcterms:created>
  <dcterms:modified xsi:type="dcterms:W3CDTF">2021-02-15T12:13:00Z</dcterms:modified>
</cp:coreProperties>
</file>